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471291A"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w:t>
      </w:r>
      <w:r w:rsidR="00EE1411">
        <w:rPr>
          <w:rFonts w:ascii="Arial" w:hAnsi="Arial" w:cs="Arial"/>
          <w:b/>
          <w:sz w:val="24"/>
          <w:szCs w:val="24"/>
        </w:rPr>
        <w:t>4</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B1DE892"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EE1411">
        <w:rPr>
          <w:rFonts w:ascii="Arial" w:hAnsi="Arial" w:cs="Arial"/>
          <w:sz w:val="24"/>
          <w:szCs w:val="24"/>
        </w:rPr>
        <w:t>04</w:t>
      </w:r>
      <w:r w:rsidR="00F361AF">
        <w:rPr>
          <w:rFonts w:ascii="Arial" w:hAnsi="Arial" w:cs="Arial"/>
          <w:sz w:val="24"/>
          <w:szCs w:val="24"/>
        </w:rPr>
        <w:t>-2021</w:t>
      </w:r>
      <w:r w:rsidR="00B155B1" w:rsidRPr="00AD5C02">
        <w:rPr>
          <w:rFonts w:ascii="Arial" w:hAnsi="Arial" w:cs="Arial"/>
          <w:sz w:val="24"/>
          <w:szCs w:val="24"/>
        </w:rPr>
        <w:t xml:space="preserve"> hlodovina </w:t>
      </w:r>
      <w:r w:rsidR="00EE1411">
        <w:rPr>
          <w:rFonts w:ascii="Arial" w:hAnsi="Arial" w:cs="Arial"/>
          <w:sz w:val="24"/>
          <w:szCs w:val="24"/>
        </w:rPr>
        <w:t>bukve in gorskega ter ostrolistnega javorja.</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7220" w:type="dxa"/>
        <w:tblCellMar>
          <w:left w:w="70" w:type="dxa"/>
          <w:right w:w="70" w:type="dxa"/>
        </w:tblCellMar>
        <w:tblLook w:val="04A0" w:firstRow="1" w:lastRow="0" w:firstColumn="1" w:lastColumn="0" w:noHBand="0" w:noVBand="1"/>
      </w:tblPr>
      <w:tblGrid>
        <w:gridCol w:w="3200"/>
        <w:gridCol w:w="1423"/>
        <w:gridCol w:w="2597"/>
      </w:tblGrid>
      <w:tr w:rsidR="0099239D" w:rsidRPr="00AD5C02" w14:paraId="5F0BD616" w14:textId="77777777" w:rsidTr="00EE1411">
        <w:trPr>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2597"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EE1411">
        <w:trPr>
          <w:trHeight w:val="300"/>
        </w:trPr>
        <w:tc>
          <w:tcPr>
            <w:tcW w:w="722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2DEC6CCF" w:rsidR="0099239D" w:rsidRPr="00AD5C02" w:rsidRDefault="00EE1411"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HLODOVINA BUKVE IN GORSKEGA TER OSTROLISTNEGA JAVORJA</w:t>
            </w:r>
          </w:p>
        </w:tc>
      </w:tr>
      <w:tr w:rsidR="00EE1411" w:rsidRPr="00AD5C02" w14:paraId="2FDDA49A"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FB5BCF3" w14:textId="4C8CD4CD"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738E2991" w14:textId="6C590D2E"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68C49DBA"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47889CF0" w14:textId="51CC99D5"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tcPr>
          <w:p w14:paraId="5EF9795A" w14:textId="36BA23E2"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23B16D8E"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59C0283D"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2B663C45" w14:textId="313666A8"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Bukev B</w:t>
            </w:r>
          </w:p>
        </w:tc>
        <w:tc>
          <w:tcPr>
            <w:tcW w:w="1423" w:type="dxa"/>
            <w:tcBorders>
              <w:top w:val="nil"/>
              <w:left w:val="nil"/>
              <w:bottom w:val="single" w:sz="8" w:space="0" w:color="auto"/>
              <w:right w:val="single" w:sz="8" w:space="0" w:color="auto"/>
            </w:tcBorders>
            <w:shd w:val="clear" w:color="auto" w:fill="auto"/>
            <w:noWrap/>
            <w:vAlign w:val="center"/>
          </w:tcPr>
          <w:p w14:paraId="0C22EE5F" w14:textId="1DFF73AA"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331F7B0B"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54CB1C04"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0ED003F1" w14:textId="0F0D128D"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Bukev C</w:t>
            </w:r>
          </w:p>
        </w:tc>
        <w:tc>
          <w:tcPr>
            <w:tcW w:w="1423" w:type="dxa"/>
            <w:tcBorders>
              <w:top w:val="nil"/>
              <w:left w:val="nil"/>
              <w:bottom w:val="single" w:sz="8" w:space="0" w:color="auto"/>
              <w:right w:val="single" w:sz="8" w:space="0" w:color="auto"/>
            </w:tcBorders>
            <w:shd w:val="clear" w:color="auto" w:fill="auto"/>
            <w:noWrap/>
            <w:vAlign w:val="center"/>
          </w:tcPr>
          <w:p w14:paraId="5D33F54A" w14:textId="6C04FD13"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2D55EF53"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798F2485"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BCD74C7" w14:textId="038D64B2"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Bukev D</w:t>
            </w:r>
          </w:p>
        </w:tc>
        <w:tc>
          <w:tcPr>
            <w:tcW w:w="1423" w:type="dxa"/>
            <w:tcBorders>
              <w:top w:val="nil"/>
              <w:left w:val="nil"/>
              <w:bottom w:val="single" w:sz="8" w:space="0" w:color="auto"/>
              <w:right w:val="single" w:sz="8" w:space="0" w:color="auto"/>
            </w:tcBorders>
            <w:shd w:val="clear" w:color="auto" w:fill="auto"/>
            <w:noWrap/>
            <w:vAlign w:val="center"/>
          </w:tcPr>
          <w:p w14:paraId="4405F466" w14:textId="166DA436"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337DBB81"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6F0258FC"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45EA446E" w14:textId="625CC05A"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Gorski javor- hlodi za furnir</w:t>
            </w:r>
          </w:p>
        </w:tc>
        <w:tc>
          <w:tcPr>
            <w:tcW w:w="1423" w:type="dxa"/>
            <w:tcBorders>
              <w:top w:val="nil"/>
              <w:left w:val="nil"/>
              <w:bottom w:val="single" w:sz="8" w:space="0" w:color="auto"/>
              <w:right w:val="single" w:sz="8" w:space="0" w:color="auto"/>
            </w:tcBorders>
            <w:shd w:val="clear" w:color="auto" w:fill="auto"/>
            <w:noWrap/>
            <w:vAlign w:val="center"/>
          </w:tcPr>
          <w:p w14:paraId="47500BBF" w14:textId="1D38F797"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64DF8BC8"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28278701"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5D5B5C45" w14:textId="1B4C25AC" w:rsidR="00EE1411"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Gorski javor A2 (Luščen furnir)</w:t>
            </w:r>
          </w:p>
        </w:tc>
        <w:tc>
          <w:tcPr>
            <w:tcW w:w="1423" w:type="dxa"/>
            <w:tcBorders>
              <w:top w:val="nil"/>
              <w:left w:val="nil"/>
              <w:bottom w:val="single" w:sz="8" w:space="0" w:color="auto"/>
              <w:right w:val="single" w:sz="8" w:space="0" w:color="auto"/>
            </w:tcBorders>
            <w:shd w:val="clear" w:color="auto" w:fill="auto"/>
            <w:noWrap/>
            <w:vAlign w:val="center"/>
          </w:tcPr>
          <w:p w14:paraId="14EFA527" w14:textId="714A6525"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489F73BA"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7C7FBEC5"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011C02E6" w14:textId="534DFD51"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Gorski javor B</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034155A8"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20085CC3"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158DC57A" w14:textId="71FBF15A"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Gorski javor C</w:t>
            </w:r>
          </w:p>
        </w:tc>
        <w:tc>
          <w:tcPr>
            <w:tcW w:w="1423" w:type="dxa"/>
            <w:tcBorders>
              <w:top w:val="nil"/>
              <w:left w:val="nil"/>
              <w:bottom w:val="single" w:sz="8" w:space="0" w:color="auto"/>
              <w:right w:val="single" w:sz="8" w:space="0" w:color="auto"/>
            </w:tcBorders>
            <w:shd w:val="clear" w:color="auto" w:fill="auto"/>
            <w:noWrap/>
            <w:vAlign w:val="center"/>
          </w:tcPr>
          <w:p w14:paraId="7ADD8D18" w14:textId="1D1F082C" w:rsidR="00EE1411" w:rsidRPr="00AD5C02" w:rsidRDefault="00EE1411" w:rsidP="00EE1411">
            <w:pPr>
              <w:spacing w:after="0" w:line="240" w:lineRule="auto"/>
              <w:jc w:val="center"/>
              <w:rPr>
                <w:rFonts w:ascii="Arial" w:eastAsia="Times New Roman" w:hAnsi="Arial" w:cs="Arial"/>
                <w:color w:val="000000"/>
                <w:lang w:eastAsia="sl-SI"/>
              </w:rPr>
            </w:pPr>
            <w:r w:rsidRPr="00EE1411">
              <w:rPr>
                <w:rFonts w:ascii="Arial" w:eastAsia="Times New Roman" w:hAnsi="Arial" w:cs="Arial"/>
                <w:color w:val="000000"/>
                <w:lang w:eastAsia="sl-SI"/>
              </w:rPr>
              <w:t>m</w:t>
            </w:r>
            <w:r w:rsidRPr="00EE1411">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207ABF44"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0C64FD0C"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5006469" w14:textId="6966FD3C"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Gorski javor D</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8" w:space="0" w:color="auto"/>
              <w:right w:val="single" w:sz="8" w:space="0" w:color="auto"/>
            </w:tcBorders>
            <w:shd w:val="clear" w:color="auto" w:fill="auto"/>
            <w:noWrap/>
            <w:vAlign w:val="center"/>
          </w:tcPr>
          <w:p w14:paraId="6930B38C" w14:textId="2F5B9333"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70871009"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194C5A27" w14:textId="2F0DC43C"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Ostrolistni javor- hlodi za furnir</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nil"/>
              <w:left w:val="nil"/>
              <w:bottom w:val="single" w:sz="4" w:space="0" w:color="auto"/>
              <w:right w:val="single" w:sz="8" w:space="0" w:color="auto"/>
            </w:tcBorders>
            <w:shd w:val="clear" w:color="auto" w:fill="auto"/>
            <w:noWrap/>
            <w:vAlign w:val="center"/>
          </w:tcPr>
          <w:p w14:paraId="13F9C855" w14:textId="672ADE2C"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28D4D5ED"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087F1B17" w14:textId="3E2DF8AE" w:rsidR="00EE1411" w:rsidRPr="00AD5C02"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Ostrolistni javor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EE1411" w:rsidRPr="00AD5C02" w:rsidRDefault="00EE1411" w:rsidP="00EE1411">
            <w:pPr>
              <w:spacing w:after="0" w:line="240" w:lineRule="auto"/>
              <w:jc w:val="center"/>
              <w:rPr>
                <w:rFonts w:ascii="Arial" w:eastAsia="Times New Roman" w:hAnsi="Arial" w:cs="Arial"/>
                <w:color w:val="000000"/>
                <w:lang w:eastAsia="sl-SI"/>
              </w:rPr>
            </w:pPr>
          </w:p>
        </w:tc>
      </w:tr>
      <w:tr w:rsidR="00EE1411" w:rsidRPr="00AD5C02" w14:paraId="484069E7" w14:textId="77777777" w:rsidTr="00EE1411">
        <w:trPr>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4ECE1766" w14:textId="04A9FE9C" w:rsidR="00EE1411" w:rsidRDefault="00EE1411" w:rsidP="00EE1411">
            <w:pPr>
              <w:spacing w:after="0" w:line="240" w:lineRule="auto"/>
              <w:rPr>
                <w:rFonts w:ascii="Arial" w:eastAsia="Times New Roman" w:hAnsi="Arial" w:cs="Arial"/>
                <w:color w:val="000000"/>
                <w:lang w:eastAsia="sl-SI"/>
              </w:rPr>
            </w:pPr>
            <w:r>
              <w:rPr>
                <w:rFonts w:ascii="Arial" w:eastAsia="Times New Roman" w:hAnsi="Arial" w:cs="Arial"/>
                <w:sz w:val="24"/>
                <w:szCs w:val="24"/>
                <w:lang w:eastAsia="sl-SI"/>
              </w:rPr>
              <w:t>Ostrolistni javor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EE1411" w:rsidRPr="00AD5C02" w:rsidRDefault="00EE1411" w:rsidP="00EE1411">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5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EE1411" w:rsidRPr="00AD5C02" w:rsidRDefault="00EE1411" w:rsidP="00EE1411">
            <w:pPr>
              <w:spacing w:after="0" w:line="240" w:lineRule="auto"/>
              <w:jc w:val="center"/>
              <w:rPr>
                <w:rFonts w:ascii="Arial" w:eastAsia="Times New Roman" w:hAnsi="Arial" w:cs="Arial"/>
                <w:color w:val="000000"/>
                <w:lang w:eastAsia="sl-SI"/>
              </w:rPr>
            </w:pPr>
          </w:p>
        </w:tc>
      </w:tr>
      <w:tr w:rsidR="00F361AF" w:rsidRPr="00AD5C02" w14:paraId="78265F87" w14:textId="77777777" w:rsidTr="00EE1411">
        <w:trPr>
          <w:trHeight w:val="336"/>
        </w:trPr>
        <w:tc>
          <w:tcPr>
            <w:tcW w:w="7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17C41326"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EE1411">
              <w:rPr>
                <w:rFonts w:ascii="Arial" w:eastAsia="Times New Roman" w:hAnsi="Arial" w:cs="Arial"/>
                <w:color w:val="000000"/>
                <w:lang w:eastAsia="sl-SI"/>
              </w:rPr>
              <w:t>_________</w:t>
            </w:r>
            <w:r>
              <w:rPr>
                <w:rFonts w:ascii="Arial" w:eastAsia="Times New Roman" w:hAnsi="Arial" w:cs="Arial"/>
                <w:color w:val="000000"/>
                <w:lang w:eastAsia="sl-SI"/>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52EA1E6E"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E1411">
        <w:rPr>
          <w:rFonts w:ascii="Arial" w:hAnsi="Arial" w:cs="Arial"/>
          <w:sz w:val="24"/>
          <w:szCs w:val="24"/>
        </w:rPr>
        <w:t>__________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6699590A" w:rsidR="00575C01"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23F9C913" w14:textId="77777777" w:rsidR="00EE1411" w:rsidRPr="00AD5C02" w:rsidRDefault="00EE1411" w:rsidP="00575C01">
      <w:pPr>
        <w:spacing w:after="0"/>
        <w:jc w:val="both"/>
        <w:rPr>
          <w:rFonts w:ascii="Arial" w:hAnsi="Arial" w:cs="Arial"/>
          <w:sz w:val="24"/>
          <w:szCs w:val="24"/>
        </w:rPr>
      </w:pPr>
      <w:bookmarkStart w:id="1" w:name="_GoBack"/>
      <w:bookmarkEnd w:id="1"/>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lastRenderedPageBreak/>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 xml:space="preserve">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w:t>
      </w:r>
      <w:r w:rsidR="00483667" w:rsidRPr="00AD5C02">
        <w:rPr>
          <w:rFonts w:ascii="Arial" w:hAnsi="Arial" w:cs="Arial"/>
          <w:sz w:val="24"/>
          <w:szCs w:val="24"/>
        </w:rPr>
        <w:lastRenderedPageBreak/>
        <w:t>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lastRenderedPageBreak/>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E1411">
              <w:rPr>
                <w:rFonts w:ascii="Arial" w:hAnsi="Arial" w:cs="Arial"/>
                <w:sz w:val="24"/>
                <w:szCs w:val="24"/>
              </w:rPr>
            </w:r>
            <w:r w:rsidR="00EE1411">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787CD276"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EE1411">
              <w:rPr>
                <w:rFonts w:ascii="Arial" w:hAnsi="Arial" w:cs="Arial"/>
                <w:sz w:val="24"/>
                <w:szCs w:val="24"/>
              </w:rPr>
              <w:t>15.02.2022</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E1411">
              <w:rPr>
                <w:rFonts w:ascii="Arial" w:hAnsi="Arial" w:cs="Arial"/>
                <w:sz w:val="24"/>
                <w:szCs w:val="24"/>
              </w:rPr>
            </w:r>
            <w:r w:rsidR="00EE1411">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4A8B94DC"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EE1411">
              <w:rPr>
                <w:rFonts w:ascii="Arial" w:hAnsi="Arial" w:cs="Arial"/>
                <w:sz w:val="24"/>
                <w:szCs w:val="24"/>
              </w:rPr>
              <w:t>15.02.2022</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DE31066"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1411">
        <w:rPr>
          <w:rFonts w:ascii="Arial" w:hAnsi="Arial" w:cs="Arial"/>
          <w:sz w:val="24"/>
          <w:szCs w:val="24"/>
        </w:rPr>
        <w:t>31.12.2021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10.4. Prodajalec lahko odpove to pogodbo z enomesečnim odpovednim rokom, če nastopijo po sklenitvi te pogodbe nove (spremenjene) okoliščine, kot jih določajo </w:t>
      </w:r>
      <w:r w:rsidRPr="00AD5C02">
        <w:rPr>
          <w:rFonts w:ascii="Arial" w:hAnsi="Arial" w:cs="Arial"/>
          <w:sz w:val="24"/>
          <w:szCs w:val="24"/>
        </w:rPr>
        <w:lastRenderedPageBreak/>
        <w:t>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B38DEE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F361AF">
        <w:rPr>
          <w:rFonts w:ascii="Arial" w:hAnsi="Arial" w:cs="Arial"/>
          <w:sz w:val="24"/>
          <w:szCs w:val="24"/>
        </w:rPr>
        <w:t>Nataša Svete</w:t>
      </w:r>
      <w:r w:rsidR="00B155B1" w:rsidRPr="00AD5C02">
        <w:rPr>
          <w:rFonts w:ascii="Arial" w:hAnsi="Arial" w:cs="Arial"/>
          <w:sz w:val="24"/>
          <w:szCs w:val="24"/>
        </w:rPr>
        <w:t xml:space="preserve">, kontakt: </w:t>
      </w:r>
      <w:r w:rsidR="00F361AF">
        <w:rPr>
          <w:rFonts w:ascii="Arial" w:hAnsi="Arial" w:cs="Arial"/>
          <w:sz w:val="24"/>
          <w:szCs w:val="24"/>
        </w:rPr>
        <w:t>natasa.svete</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33</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lastRenderedPageBreak/>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017F7C5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B26D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B26D1D">
        <w:rPr>
          <w:rFonts w:ascii="Arial" w:hAnsi="Arial" w:cs="Arial"/>
          <w:sz w:val="24"/>
          <w:szCs w:val="24"/>
        </w:rPr>
        <w:t>2</w:t>
      </w:r>
      <w:r w:rsidRPr="00AD5C02">
        <w:rPr>
          <w:rFonts w:ascii="Arial" w:hAnsi="Arial" w:cs="Arial"/>
          <w:sz w:val="24"/>
          <w:szCs w:val="24"/>
        </w:rPr>
        <w:t xml:space="preserve">) enakih izvodih, od katerih prejme vsaka pogodbena stranka po </w:t>
      </w:r>
      <w:r w:rsidR="00B26D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B26D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3867"/>
    <w:rsid w:val="009C65A4"/>
    <w:rsid w:val="009D4179"/>
    <w:rsid w:val="009E2CC5"/>
    <w:rsid w:val="00A02244"/>
    <w:rsid w:val="00A05552"/>
    <w:rsid w:val="00A1681E"/>
    <w:rsid w:val="00AA78E9"/>
    <w:rsid w:val="00AD5C02"/>
    <w:rsid w:val="00B155B1"/>
    <w:rsid w:val="00B26D1D"/>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EE1411"/>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9A0C33-0303-46C2-A209-B0DAA408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12</Pages>
  <Words>3997</Words>
  <Characters>22789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39</cp:revision>
  <dcterms:created xsi:type="dcterms:W3CDTF">2018-10-10T10:25:00Z</dcterms:created>
  <dcterms:modified xsi:type="dcterms:W3CDTF">2021-03-01T11:30:00Z</dcterms:modified>
</cp:coreProperties>
</file>